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39F42807" w14:textId="51AD7DC7" w:rsidR="00E43F13" w:rsidRPr="00845F19" w:rsidRDefault="00845F19" w:rsidP="00716135">
      <w:pPr>
        <w:rPr>
          <w:rFonts w:ascii="Tahoma" w:hAnsi="Tahoma" w:cs="Tahoma"/>
        </w:rPr>
      </w:pPr>
      <w:r w:rsidRPr="00845F19">
        <w:rPr>
          <w:rFonts w:ascii="Tahoma" w:hAnsi="Tahoma" w:cs="Tahoma"/>
        </w:rPr>
        <w:t xml:space="preserve">Communications/PR </w:t>
      </w:r>
    </w:p>
    <w:p w14:paraId="5E3BE895" w14:textId="77777777" w:rsidR="00845F19" w:rsidRPr="00845F19" w:rsidRDefault="00845F19" w:rsidP="00845F19">
      <w:pPr>
        <w:ind w:left="1350"/>
        <w:rPr>
          <w:rFonts w:ascii="Tahoma" w:hAnsi="Tahoma" w:cs="Tahoma"/>
        </w:rPr>
      </w:pPr>
      <w:r w:rsidRPr="00845F19">
        <w:rPr>
          <w:rFonts w:ascii="Tahoma" w:hAnsi="Tahoma" w:cs="Tahoma"/>
        </w:rPr>
        <w:t>Members:  Member at Large, Secretary, Public Relations, members deemed necessary.</w:t>
      </w:r>
    </w:p>
    <w:p w14:paraId="3B5680C2" w14:textId="77777777" w:rsidR="00845F19" w:rsidRPr="00845F19" w:rsidRDefault="00845F19" w:rsidP="00845F19">
      <w:pPr>
        <w:numPr>
          <w:ilvl w:val="2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The purpose, objectives, and functions of the Communications Committee shall be:</w:t>
      </w:r>
    </w:p>
    <w:p w14:paraId="00966A26" w14:textId="77777777" w:rsidR="00845F19" w:rsidRPr="00845F19" w:rsidRDefault="00845F19" w:rsidP="00845F19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Maintaining the organization website that shall include, but not be limited to, the following:</w:t>
      </w:r>
    </w:p>
    <w:p w14:paraId="2572D4DA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Contact information for the board members and committees</w:t>
      </w:r>
    </w:p>
    <w:p w14:paraId="415C66A5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Important Association documents.</w:t>
      </w:r>
    </w:p>
    <w:p w14:paraId="10DA96CF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Information provided by the board members and committees.</w:t>
      </w:r>
    </w:p>
    <w:p w14:paraId="2CD82A50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Items of interest to the members of Association related to the profession of athletic training.</w:t>
      </w:r>
    </w:p>
    <w:p w14:paraId="7BDC11DB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Links to the other athletic training Associations.</w:t>
      </w:r>
    </w:p>
    <w:p w14:paraId="44A5F3BF" w14:textId="77777777" w:rsidR="00845F19" w:rsidRPr="00845F19" w:rsidRDefault="00845F19" w:rsidP="00845F19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Communicating necessary information with the membership through newsletters and e-blasts, that shall include, but not be limited to, the following:</w:t>
      </w:r>
    </w:p>
    <w:p w14:paraId="2D84C386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</w:rPr>
      </w:pPr>
      <w:r w:rsidRPr="00845F19">
        <w:rPr>
          <w:rFonts w:ascii="Tahoma" w:hAnsi="Tahoma" w:cs="Tahoma"/>
          <w:snapToGrid w:val="0"/>
        </w:rPr>
        <w:t>Summaries of the proceedings of previous meetings</w:t>
      </w:r>
    </w:p>
    <w:p w14:paraId="594DBD0D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</w:rPr>
      </w:pPr>
      <w:r w:rsidRPr="00845F19">
        <w:rPr>
          <w:rFonts w:ascii="Tahoma" w:hAnsi="Tahoma" w:cs="Tahoma"/>
          <w:snapToGrid w:val="0"/>
        </w:rPr>
        <w:t>Notification of Board and Membership meetings.</w:t>
      </w:r>
    </w:p>
    <w:p w14:paraId="165A7F9B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</w:rPr>
      </w:pPr>
      <w:r w:rsidRPr="00845F19">
        <w:rPr>
          <w:rFonts w:ascii="Tahoma" w:hAnsi="Tahoma" w:cs="Tahoma"/>
          <w:snapToGrid w:val="0"/>
        </w:rPr>
        <w:t>Information provided by Board members.</w:t>
      </w:r>
    </w:p>
    <w:p w14:paraId="28DE15A8" w14:textId="77777777" w:rsidR="00845F19" w:rsidRPr="00845F19" w:rsidRDefault="00845F19" w:rsidP="00845F19">
      <w:pPr>
        <w:numPr>
          <w:ilvl w:val="4"/>
          <w:numId w:val="1"/>
        </w:numPr>
        <w:spacing w:after="0" w:line="240" w:lineRule="auto"/>
        <w:rPr>
          <w:rFonts w:ascii="Tahoma" w:hAnsi="Tahoma" w:cs="Tahoma"/>
          <w:snapToGrid w:val="0"/>
        </w:rPr>
      </w:pPr>
      <w:r w:rsidRPr="00845F19">
        <w:rPr>
          <w:rFonts w:ascii="Tahoma" w:hAnsi="Tahoma" w:cs="Tahoma"/>
          <w:snapToGrid w:val="0"/>
        </w:rPr>
        <w:t>Items of interest to the members of the Association related to the profession of athletic training.</w:t>
      </w:r>
    </w:p>
    <w:p w14:paraId="6AF19848" w14:textId="77777777" w:rsidR="00845F19" w:rsidRPr="00845F19" w:rsidRDefault="00845F19" w:rsidP="00845F19">
      <w:pPr>
        <w:numPr>
          <w:ilvl w:val="3"/>
          <w:numId w:val="1"/>
        </w:numPr>
        <w:spacing w:after="0" w:line="240" w:lineRule="auto"/>
        <w:rPr>
          <w:rFonts w:ascii="Tahoma" w:hAnsi="Tahoma" w:cs="Tahoma"/>
        </w:rPr>
      </w:pPr>
      <w:r w:rsidRPr="00845F19">
        <w:rPr>
          <w:rFonts w:ascii="Tahoma" w:hAnsi="Tahoma" w:cs="Tahoma"/>
        </w:rPr>
        <w:t>Coordinate social media sites of the CATA, including but not limited to Facebook, Twitter, and Instagram.</w:t>
      </w:r>
    </w:p>
    <w:p w14:paraId="516C0295" w14:textId="77777777" w:rsidR="00845F19" w:rsidRPr="00845F19" w:rsidRDefault="00845F19" w:rsidP="00845F19">
      <w:pPr>
        <w:rPr>
          <w:rFonts w:ascii="Tahoma" w:hAnsi="Tahoma" w:cs="Tahoma"/>
        </w:rPr>
      </w:pPr>
    </w:p>
    <w:p w14:paraId="37ABF4DB" w14:textId="77777777" w:rsidR="00845F19" w:rsidRPr="00845F19" w:rsidRDefault="00845F19" w:rsidP="00845F19">
      <w:pPr>
        <w:rPr>
          <w:rFonts w:ascii="Tahoma" w:hAnsi="Tahoma" w:cs="Tahoma"/>
        </w:rPr>
      </w:pPr>
      <w:r w:rsidRPr="00845F19">
        <w:rPr>
          <w:rFonts w:ascii="Tahoma" w:hAnsi="Tahoma" w:cs="Tahoma"/>
        </w:rPr>
        <w:t>TERMS:</w:t>
      </w:r>
    </w:p>
    <w:p w14:paraId="5ADD5085" w14:textId="77777777" w:rsidR="00845F19" w:rsidRPr="00845F19" w:rsidRDefault="00845F19" w:rsidP="00845F19">
      <w:pPr>
        <w:rPr>
          <w:rFonts w:ascii="Tahoma" w:hAnsi="Tahoma" w:cs="Tahoma"/>
        </w:rPr>
      </w:pPr>
      <w:r w:rsidRPr="00845F19">
        <w:rPr>
          <w:rFonts w:ascii="Tahoma" w:hAnsi="Tahoma" w:cs="Tahoma"/>
        </w:rPr>
        <w:t>1. Chair: 4 years</w:t>
      </w:r>
    </w:p>
    <w:p w14:paraId="7766EBC9" w14:textId="77777777" w:rsidR="00845F19" w:rsidRPr="00845F19" w:rsidRDefault="00845F19" w:rsidP="00845F19">
      <w:pPr>
        <w:rPr>
          <w:rFonts w:ascii="Tahoma" w:hAnsi="Tahoma" w:cs="Tahoma"/>
        </w:rPr>
      </w:pPr>
      <w:r w:rsidRPr="00845F19">
        <w:rPr>
          <w:rFonts w:ascii="Tahoma" w:hAnsi="Tahoma" w:cs="Tahoma"/>
        </w:rPr>
        <w:t>2. Member: 3 years</w:t>
      </w:r>
    </w:p>
    <w:p w14:paraId="1A7C714D" w14:textId="77777777" w:rsidR="00912D43" w:rsidRPr="00716135" w:rsidRDefault="00912D43" w:rsidP="00716135">
      <w:pPr>
        <w:rPr>
          <w:rFonts w:ascii="Arial" w:hAnsi="Arial" w:cs="Arial"/>
        </w:rPr>
      </w:pPr>
      <w:bookmarkStart w:id="0" w:name="_GoBack"/>
      <w:bookmarkEnd w:id="0"/>
    </w:p>
    <w:sectPr w:rsidR="00912D4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631939"/>
    <w:rsid w:val="00716135"/>
    <w:rsid w:val="00845F19"/>
    <w:rsid w:val="00912D43"/>
    <w:rsid w:val="0093665C"/>
    <w:rsid w:val="009E6DA8"/>
    <w:rsid w:val="009E71E9"/>
    <w:rsid w:val="009F06A8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3F13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x">
    <w:name w:val="textbox"/>
    <w:basedOn w:val="Normal"/>
    <w:rsid w:val="0091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2018-10-02T17:21:00Z</dcterms:created>
  <dcterms:modified xsi:type="dcterms:W3CDTF">2018-10-02T17:21:00Z</dcterms:modified>
</cp:coreProperties>
</file>